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AF3" w:rsidRPr="00150AD5" w:rsidRDefault="00CF5105" w:rsidP="00CF5105">
      <w:pPr>
        <w:jc w:val="center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150AD5">
        <w:rPr>
          <w:rFonts w:ascii="Garamond" w:hAnsi="Garamond"/>
          <w:b/>
          <w:sz w:val="24"/>
          <w:szCs w:val="24"/>
        </w:rPr>
        <w:t>Philosophy Paper Grading Rubric</w:t>
      </w:r>
    </w:p>
    <w:p w:rsidR="00CF5105" w:rsidRPr="00150AD5" w:rsidRDefault="00CF5105">
      <w:pPr>
        <w:rPr>
          <w:rFonts w:ascii="Garamond" w:hAnsi="Garamond"/>
          <w:sz w:val="24"/>
          <w:szCs w:val="24"/>
        </w:rPr>
      </w:pPr>
    </w:p>
    <w:p w:rsidR="00B53250" w:rsidRPr="00150AD5" w:rsidRDefault="00B53250">
      <w:pPr>
        <w:rPr>
          <w:rFonts w:ascii="Garamond" w:hAnsi="Garamond"/>
          <w:sz w:val="24"/>
          <w:szCs w:val="24"/>
        </w:rPr>
      </w:pPr>
    </w:p>
    <w:p w:rsidR="00CF5105" w:rsidRPr="00150AD5" w:rsidRDefault="00CF5105" w:rsidP="00CF5105">
      <w:pPr>
        <w:jc w:val="center"/>
        <w:rPr>
          <w:rFonts w:ascii="Garamond" w:hAnsi="Garamond"/>
          <w:b/>
          <w:sz w:val="24"/>
          <w:szCs w:val="24"/>
        </w:rPr>
      </w:pPr>
      <w:r w:rsidRPr="00150AD5">
        <w:rPr>
          <w:rFonts w:ascii="Garamond" w:hAnsi="Garamond"/>
          <w:b/>
          <w:sz w:val="24"/>
          <w:szCs w:val="24"/>
        </w:rPr>
        <w:t>Exposition</w:t>
      </w:r>
    </w:p>
    <w:p w:rsidR="00CF5105" w:rsidRPr="00150AD5" w:rsidRDefault="00CF5105">
      <w:pPr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9558"/>
      </w:tblGrid>
      <w:tr w:rsidR="00CF5105" w:rsidRPr="00150AD5" w:rsidTr="00CF5105">
        <w:tc>
          <w:tcPr>
            <w:tcW w:w="738" w:type="dxa"/>
          </w:tcPr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A</w:t>
            </w: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CF5105" w:rsidRPr="00150AD5" w:rsidRDefault="00CF5105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2F6A29" w:rsidP="0017176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Excellent:</w:t>
            </w:r>
          </w:p>
          <w:p w:rsidR="00171764" w:rsidRPr="00150AD5" w:rsidRDefault="00403B93" w:rsidP="00171764">
            <w:pPr>
              <w:pStyle w:val="ListParagraph"/>
              <w:numPr>
                <w:ilvl w:val="0"/>
                <w:numId w:val="2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D</w:t>
            </w:r>
            <w:r w:rsidR="006D2513" w:rsidRPr="00150AD5">
              <w:rPr>
                <w:rFonts w:ascii="Garamond" w:eastAsia="Calibri" w:hAnsi="Garamond" w:cs="Times New Roman"/>
                <w:sz w:val="24"/>
                <w:szCs w:val="24"/>
              </w:rPr>
              <w:t>emonst</w:t>
            </w:r>
            <w:r w:rsidR="00272CAB" w:rsidRPr="00150AD5">
              <w:rPr>
                <w:rFonts w:ascii="Garamond" w:hAnsi="Garamond"/>
                <w:sz w:val="24"/>
                <w:szCs w:val="24"/>
              </w:rPr>
              <w:t>rates excellent understanding</w:t>
            </w:r>
            <w:r w:rsidR="006D2513" w:rsidRPr="00150AD5">
              <w:rPr>
                <w:rFonts w:ascii="Garamond" w:eastAsia="Calibri" w:hAnsi="Garamond" w:cs="Times New Roman"/>
                <w:sz w:val="24"/>
                <w:szCs w:val="24"/>
              </w:rPr>
              <w:t xml:space="preserve"> of the pertinent philosophical view</w:t>
            </w:r>
            <w:r w:rsidR="00272CAB" w:rsidRPr="00150AD5">
              <w:rPr>
                <w:rFonts w:ascii="Garamond" w:hAnsi="Garamond"/>
                <w:sz w:val="24"/>
                <w:szCs w:val="24"/>
              </w:rPr>
              <w:t>s, ideas</w:t>
            </w:r>
            <w:r w:rsidR="00171764" w:rsidRPr="00150AD5">
              <w:rPr>
                <w:rFonts w:ascii="Garamond" w:hAnsi="Garamond"/>
                <w:sz w:val="24"/>
                <w:szCs w:val="24"/>
              </w:rPr>
              <w:t>, and arguments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2"/>
              </w:numPr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G</w:t>
            </w:r>
            <w:r w:rsidR="006D2513" w:rsidRPr="00150AD5">
              <w:rPr>
                <w:rFonts w:ascii="Garamond" w:eastAsia="Calibri" w:hAnsi="Garamond" w:cs="Times New Roman"/>
                <w:sz w:val="24"/>
                <w:szCs w:val="24"/>
              </w:rPr>
              <w:t>ives an accurate exposition and interpretation of the pertinent philosophical texts or views, providing textual</w:t>
            </w:r>
            <w:r w:rsidRPr="00150AD5">
              <w:rPr>
                <w:rFonts w:ascii="Garamond" w:hAnsi="Garamond"/>
                <w:sz w:val="24"/>
                <w:szCs w:val="24"/>
              </w:rPr>
              <w:t xml:space="preserve"> support where appropriate</w:t>
            </w:r>
          </w:p>
          <w:p w:rsidR="006D2513" w:rsidRPr="00150AD5" w:rsidRDefault="00171764" w:rsidP="00171764">
            <w:pPr>
              <w:pStyle w:val="ListParagraph"/>
              <w:numPr>
                <w:ilvl w:val="0"/>
                <w:numId w:val="2"/>
              </w:numPr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F</w:t>
            </w:r>
            <w:r w:rsidR="006D2513" w:rsidRPr="00150AD5">
              <w:rPr>
                <w:rFonts w:ascii="Garamond" w:eastAsia="Calibri" w:hAnsi="Garamond" w:cs="Times New Roman"/>
                <w:sz w:val="24"/>
                <w:szCs w:val="24"/>
              </w:rPr>
              <w:t>ully explains key philosophica</w:t>
            </w:r>
            <w:r w:rsidR="00C82146" w:rsidRPr="00150AD5">
              <w:rPr>
                <w:rFonts w:ascii="Garamond" w:hAnsi="Garamond"/>
                <w:sz w:val="24"/>
                <w:szCs w:val="24"/>
              </w:rPr>
              <w:t>l ideas</w:t>
            </w:r>
            <w:r w:rsidR="006D2513" w:rsidRPr="00150AD5">
              <w:rPr>
                <w:rFonts w:ascii="Garamond" w:eastAsia="Calibri" w:hAnsi="Garamond" w:cs="Times New Roman"/>
                <w:sz w:val="24"/>
                <w:szCs w:val="24"/>
              </w:rPr>
              <w:t xml:space="preserve"> and distinctions in an illuminating way, using your own wo</w:t>
            </w:r>
            <w:r w:rsidR="009C4CD1" w:rsidRPr="00150AD5">
              <w:rPr>
                <w:rFonts w:ascii="Garamond" w:eastAsia="Calibri" w:hAnsi="Garamond" w:cs="Times New Roman"/>
                <w:sz w:val="24"/>
                <w:szCs w:val="24"/>
              </w:rPr>
              <w:t>rds, examples, and descriptions</w:t>
            </w:r>
            <w:r w:rsidR="006D2513" w:rsidRPr="00150AD5">
              <w:rPr>
                <w:rFonts w:ascii="Garamond" w:eastAsia="Calibri" w:hAnsi="Garamond" w:cs="Times New Roman"/>
                <w:sz w:val="24"/>
                <w:szCs w:val="24"/>
              </w:rPr>
              <w:t xml:space="preserve">  </w:t>
            </w:r>
          </w:p>
          <w:p w:rsidR="009C4CD1" w:rsidRPr="00150AD5" w:rsidRDefault="009C4CD1">
            <w:pPr>
              <w:rPr>
                <w:rFonts w:ascii="Garamond" w:eastAsia="Calibri" w:hAnsi="Garamond" w:cs="Times New Roman"/>
                <w:sz w:val="24"/>
                <w:szCs w:val="24"/>
              </w:rPr>
            </w:pPr>
          </w:p>
        </w:tc>
      </w:tr>
      <w:tr w:rsidR="00CF5105" w:rsidRPr="00150AD5" w:rsidTr="00CF5105">
        <w:tc>
          <w:tcPr>
            <w:tcW w:w="738" w:type="dxa"/>
          </w:tcPr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A/B</w:t>
            </w: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CF5105" w:rsidRPr="00150AD5" w:rsidRDefault="00CF5105">
            <w:pPr>
              <w:rPr>
                <w:rFonts w:ascii="Garamond" w:hAnsi="Garamond"/>
                <w:sz w:val="24"/>
                <w:szCs w:val="24"/>
              </w:rPr>
            </w:pPr>
          </w:p>
          <w:p w:rsidR="006D2513" w:rsidRPr="00150AD5" w:rsidRDefault="00272CAB" w:rsidP="00171764">
            <w:pPr>
              <w:pStyle w:val="ListParagraph"/>
              <w:numPr>
                <w:ilvl w:val="0"/>
                <w:numId w:val="3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Mostly demonstrates excellent understanding of the philosophical material, but a</w:t>
            </w:r>
            <w:r w:rsidR="00403B93" w:rsidRPr="00150AD5">
              <w:rPr>
                <w:rFonts w:ascii="Garamond" w:hAnsi="Garamond"/>
                <w:sz w:val="24"/>
                <w:szCs w:val="24"/>
              </w:rPr>
              <w:t>n important idea relevant to your paper could be explained more fully, more clearly, or more in your own words</w:t>
            </w:r>
          </w:p>
          <w:p w:rsidR="009C4CD1" w:rsidRPr="00150AD5" w:rsidRDefault="009C4CD1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CF5105" w:rsidRPr="00150AD5" w:rsidTr="00CF5105">
        <w:tc>
          <w:tcPr>
            <w:tcW w:w="738" w:type="dxa"/>
          </w:tcPr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B</w:t>
            </w: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CF5105" w:rsidRPr="00150AD5" w:rsidRDefault="00CF5105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2F6A29" w:rsidP="0017176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Competent</w:t>
            </w:r>
            <w:r w:rsidRPr="00150AD5">
              <w:rPr>
                <w:rFonts w:ascii="Garamond" w:hAnsi="Garamond"/>
                <w:sz w:val="24"/>
                <w:szCs w:val="24"/>
              </w:rPr>
              <w:t>:</w:t>
            </w:r>
          </w:p>
          <w:p w:rsidR="00171764" w:rsidRPr="00150AD5" w:rsidRDefault="002F6A29" w:rsidP="00171764">
            <w:pPr>
              <w:pStyle w:val="ListParagraph"/>
              <w:numPr>
                <w:ilvl w:val="0"/>
                <w:numId w:val="3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 xml:space="preserve">Solid exposition, clearly written for the most part, </w:t>
            </w:r>
            <w:r w:rsidR="00DF25F8" w:rsidRPr="00150AD5">
              <w:rPr>
                <w:rFonts w:ascii="Garamond" w:hAnsi="Garamond"/>
                <w:sz w:val="24"/>
                <w:szCs w:val="24"/>
              </w:rPr>
              <w:t xml:space="preserve">engages with relevant texts, </w:t>
            </w:r>
            <w:r w:rsidRPr="00150AD5">
              <w:rPr>
                <w:rFonts w:ascii="Garamond" w:hAnsi="Garamond"/>
                <w:sz w:val="24"/>
                <w:szCs w:val="24"/>
              </w:rPr>
              <w:t>n</w:t>
            </w:r>
            <w:r w:rsidR="00171764" w:rsidRPr="00150AD5">
              <w:rPr>
                <w:rFonts w:ascii="Garamond" w:hAnsi="Garamond"/>
                <w:sz w:val="24"/>
                <w:szCs w:val="24"/>
              </w:rPr>
              <w:t>o major misunderstandings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3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S</w:t>
            </w:r>
            <w:r w:rsidR="002F6A29" w:rsidRPr="00150AD5">
              <w:rPr>
                <w:rFonts w:ascii="Garamond" w:hAnsi="Garamond"/>
                <w:sz w:val="24"/>
                <w:szCs w:val="24"/>
              </w:rPr>
              <w:t xml:space="preserve">ome </w:t>
            </w:r>
            <w:r w:rsidR="003C6118" w:rsidRPr="00150AD5">
              <w:rPr>
                <w:rFonts w:ascii="Garamond" w:hAnsi="Garamond"/>
                <w:sz w:val="24"/>
                <w:szCs w:val="24"/>
              </w:rPr>
              <w:t>notable mistakes or omissions</w:t>
            </w:r>
            <w:r w:rsidRPr="00150AD5">
              <w:rPr>
                <w:rFonts w:ascii="Garamond" w:hAnsi="Garamond"/>
                <w:sz w:val="24"/>
                <w:szCs w:val="24"/>
              </w:rPr>
              <w:t xml:space="preserve"> in exposition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3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S</w:t>
            </w:r>
            <w:r w:rsidR="003C6118" w:rsidRPr="00150AD5">
              <w:rPr>
                <w:rFonts w:ascii="Garamond" w:hAnsi="Garamond"/>
                <w:sz w:val="24"/>
                <w:szCs w:val="24"/>
              </w:rPr>
              <w:t>ome</w:t>
            </w:r>
            <w:r w:rsidR="002F6A29" w:rsidRPr="00150AD5">
              <w:rPr>
                <w:rFonts w:ascii="Garamond" w:hAnsi="Garamond"/>
                <w:sz w:val="24"/>
                <w:szCs w:val="24"/>
              </w:rPr>
              <w:t xml:space="preserve"> area</w:t>
            </w:r>
            <w:r w:rsidR="007F6CBA" w:rsidRPr="00150AD5">
              <w:rPr>
                <w:rFonts w:ascii="Garamond" w:hAnsi="Garamond"/>
                <w:sz w:val="24"/>
                <w:szCs w:val="24"/>
              </w:rPr>
              <w:t>s</w:t>
            </w:r>
            <w:r w:rsidR="00272CAB" w:rsidRPr="00150AD5">
              <w:rPr>
                <w:rFonts w:ascii="Garamond" w:hAnsi="Garamond"/>
                <w:sz w:val="24"/>
                <w:szCs w:val="24"/>
              </w:rPr>
              <w:t xml:space="preserve"> of </w:t>
            </w:r>
            <w:r w:rsidR="002F6A29" w:rsidRPr="00150AD5">
              <w:rPr>
                <w:rFonts w:ascii="Garamond" w:hAnsi="Garamond"/>
                <w:sz w:val="24"/>
                <w:szCs w:val="24"/>
              </w:rPr>
              <w:t xml:space="preserve">your </w:t>
            </w:r>
            <w:r w:rsidR="00272CAB" w:rsidRPr="00150AD5">
              <w:rPr>
                <w:rFonts w:ascii="Garamond" w:hAnsi="Garamond"/>
                <w:sz w:val="24"/>
                <w:szCs w:val="24"/>
              </w:rPr>
              <w:t xml:space="preserve">exposition could be explained more </w:t>
            </w:r>
            <w:r w:rsidR="002F6A29" w:rsidRPr="00150AD5">
              <w:rPr>
                <w:rFonts w:ascii="Garamond" w:hAnsi="Garamond"/>
                <w:sz w:val="24"/>
                <w:szCs w:val="24"/>
              </w:rPr>
              <w:t>fully, clearly, or more in your own words</w:t>
            </w:r>
          </w:p>
          <w:p w:rsidR="006D2513" w:rsidRPr="00150AD5" w:rsidRDefault="00171764" w:rsidP="00171764">
            <w:pPr>
              <w:pStyle w:val="ListParagraph"/>
              <w:numPr>
                <w:ilvl w:val="0"/>
                <w:numId w:val="3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W</w:t>
            </w:r>
            <w:r w:rsidR="007F6CBA" w:rsidRPr="00150AD5">
              <w:rPr>
                <w:rFonts w:ascii="Garamond" w:hAnsi="Garamond"/>
                <w:sz w:val="24"/>
                <w:szCs w:val="24"/>
              </w:rPr>
              <w:t>riting could be more sophisticated or insightful</w:t>
            </w:r>
          </w:p>
          <w:p w:rsidR="006D2513" w:rsidRPr="00150AD5" w:rsidRDefault="006D2513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CF5105" w:rsidRPr="00150AD5" w:rsidTr="00CF5105">
        <w:tc>
          <w:tcPr>
            <w:tcW w:w="738" w:type="dxa"/>
          </w:tcPr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B/C</w:t>
            </w: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CF5105" w:rsidRPr="00150AD5" w:rsidRDefault="00CF5105">
            <w:pPr>
              <w:rPr>
                <w:rFonts w:ascii="Garamond" w:hAnsi="Garamond"/>
                <w:sz w:val="24"/>
                <w:szCs w:val="24"/>
              </w:rPr>
            </w:pPr>
          </w:p>
          <w:p w:rsidR="006D2513" w:rsidRPr="00150AD5" w:rsidRDefault="002F6A29" w:rsidP="0017176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Somewhat solid exposition, but there is at least one major misunderstanding of an important</w:t>
            </w:r>
            <w:r w:rsidR="003C6118" w:rsidRPr="00150AD5">
              <w:rPr>
                <w:rFonts w:ascii="Garamond" w:hAnsi="Garamond"/>
                <w:sz w:val="24"/>
                <w:szCs w:val="24"/>
              </w:rPr>
              <w:t xml:space="preserve"> philosophical idea or argument, or multiple areas in which you fail to explain important ideas in detail</w:t>
            </w:r>
          </w:p>
          <w:p w:rsidR="006D2513" w:rsidRPr="00150AD5" w:rsidRDefault="006D2513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CF5105" w:rsidRPr="00150AD5" w:rsidTr="00CF5105">
        <w:tc>
          <w:tcPr>
            <w:tcW w:w="738" w:type="dxa"/>
          </w:tcPr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C</w:t>
            </w: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CF5105" w:rsidRPr="00150AD5" w:rsidRDefault="00CF5105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7F6CBA" w:rsidP="0017176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Inadequate</w:t>
            </w:r>
            <w:r w:rsidR="003C6118" w:rsidRPr="00150AD5">
              <w:rPr>
                <w:rFonts w:ascii="Garamond" w:hAnsi="Garamond"/>
                <w:sz w:val="24"/>
                <w:szCs w:val="24"/>
              </w:rPr>
              <w:t>:</w:t>
            </w:r>
          </w:p>
          <w:p w:rsidR="00171764" w:rsidRPr="00150AD5" w:rsidRDefault="003C6118" w:rsidP="0017176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 xml:space="preserve">There are </w:t>
            </w:r>
            <w:r w:rsidR="007F6CBA" w:rsidRPr="00150AD5">
              <w:rPr>
                <w:rFonts w:ascii="Garamond" w:hAnsi="Garamond"/>
                <w:sz w:val="24"/>
                <w:szCs w:val="24"/>
              </w:rPr>
              <w:t>m</w:t>
            </w:r>
            <w:r w:rsidRPr="00150AD5">
              <w:rPr>
                <w:rFonts w:ascii="Garamond" w:hAnsi="Garamond"/>
                <w:sz w:val="24"/>
                <w:szCs w:val="24"/>
              </w:rPr>
              <w:t xml:space="preserve">ajor misunderstandings or </w:t>
            </w:r>
            <w:r w:rsidR="007F6CBA" w:rsidRPr="00150AD5">
              <w:rPr>
                <w:rFonts w:ascii="Garamond" w:hAnsi="Garamond"/>
                <w:sz w:val="24"/>
                <w:szCs w:val="24"/>
              </w:rPr>
              <w:t>omi</w:t>
            </w:r>
            <w:r w:rsidR="00171764" w:rsidRPr="00150AD5">
              <w:rPr>
                <w:rFonts w:ascii="Garamond" w:hAnsi="Garamond"/>
                <w:sz w:val="24"/>
                <w:szCs w:val="24"/>
              </w:rPr>
              <w:t>ssions in your exposition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E</w:t>
            </w:r>
            <w:r w:rsidR="007F6CBA" w:rsidRPr="00150AD5">
              <w:rPr>
                <w:rFonts w:ascii="Garamond" w:hAnsi="Garamond"/>
                <w:sz w:val="24"/>
                <w:szCs w:val="24"/>
              </w:rPr>
              <w:t xml:space="preserve">xposition is significantly unclear or </w:t>
            </w:r>
            <w:r w:rsidRPr="00150AD5">
              <w:rPr>
                <w:rFonts w:ascii="Garamond" w:hAnsi="Garamond"/>
                <w:sz w:val="24"/>
                <w:szCs w:val="24"/>
              </w:rPr>
              <w:t>incoherent in multiple places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E</w:t>
            </w:r>
            <w:r w:rsidR="007F6CBA" w:rsidRPr="00150AD5">
              <w:rPr>
                <w:rFonts w:ascii="Garamond" w:hAnsi="Garamond"/>
                <w:sz w:val="24"/>
                <w:szCs w:val="24"/>
              </w:rPr>
              <w:t>xposition relies too much on quotations rather than your own words</w:t>
            </w:r>
          </w:p>
          <w:p w:rsidR="006D2513" w:rsidRPr="00150AD5" w:rsidRDefault="00171764" w:rsidP="00171764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Exposition f</w:t>
            </w:r>
            <w:r w:rsidR="00DF25F8" w:rsidRPr="00150AD5">
              <w:rPr>
                <w:rFonts w:ascii="Garamond" w:hAnsi="Garamond"/>
                <w:sz w:val="24"/>
                <w:szCs w:val="24"/>
              </w:rPr>
              <w:t>ails to engage with texts</w:t>
            </w:r>
          </w:p>
          <w:p w:rsidR="006D2513" w:rsidRPr="00150AD5" w:rsidRDefault="006D2513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CF5105" w:rsidRPr="00150AD5" w:rsidTr="00CF5105">
        <w:tc>
          <w:tcPr>
            <w:tcW w:w="738" w:type="dxa"/>
          </w:tcPr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D</w:t>
            </w:r>
            <w:r w:rsidR="007F6CBA" w:rsidRPr="00150AD5">
              <w:rPr>
                <w:rFonts w:ascii="Garamond" w:hAnsi="Garamond"/>
                <w:sz w:val="24"/>
                <w:szCs w:val="24"/>
              </w:rPr>
              <w:t>/F</w:t>
            </w:r>
          </w:p>
          <w:p w:rsidR="00CF5105" w:rsidRPr="00150AD5" w:rsidRDefault="00CF5105" w:rsidP="00CF5105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CF5105" w:rsidRPr="00150AD5" w:rsidRDefault="00CF5105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7F6CBA" w:rsidP="0017176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Seriously inadequate:</w:t>
            </w:r>
          </w:p>
          <w:p w:rsidR="00171764" w:rsidRPr="00150AD5" w:rsidRDefault="007F57D0" w:rsidP="00171764">
            <w:pPr>
              <w:pStyle w:val="ListParagraph"/>
              <w:numPr>
                <w:ilvl w:val="0"/>
                <w:numId w:val="5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Little to no attempt to explain, in your own words, important ideas and ar</w:t>
            </w:r>
            <w:r w:rsidR="00171764" w:rsidRPr="00150AD5">
              <w:rPr>
                <w:rFonts w:ascii="Garamond" w:hAnsi="Garamond"/>
                <w:sz w:val="24"/>
                <w:szCs w:val="24"/>
              </w:rPr>
              <w:t>guments relevant to the paper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5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E</w:t>
            </w:r>
            <w:r w:rsidR="007F57D0" w:rsidRPr="00150AD5">
              <w:rPr>
                <w:rFonts w:ascii="Garamond" w:hAnsi="Garamond"/>
                <w:sz w:val="24"/>
                <w:szCs w:val="24"/>
              </w:rPr>
              <w:t>xplanations of others’</w:t>
            </w:r>
            <w:r w:rsidRPr="00150AD5">
              <w:rPr>
                <w:rFonts w:ascii="Garamond" w:hAnsi="Garamond"/>
                <w:sz w:val="24"/>
                <w:szCs w:val="24"/>
              </w:rPr>
              <w:t xml:space="preserve"> ideas are largely inaccurate or incoherent</w:t>
            </w:r>
          </w:p>
          <w:p w:rsidR="006D2513" w:rsidRPr="00150AD5" w:rsidRDefault="00171764" w:rsidP="00171764">
            <w:pPr>
              <w:pStyle w:val="ListParagraph"/>
              <w:numPr>
                <w:ilvl w:val="0"/>
                <w:numId w:val="5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N</w:t>
            </w:r>
            <w:r w:rsidR="007F57D0" w:rsidRPr="00150AD5">
              <w:rPr>
                <w:rFonts w:ascii="Garamond" w:hAnsi="Garamond"/>
                <w:sz w:val="24"/>
                <w:szCs w:val="24"/>
              </w:rPr>
              <w:t>o serious effort</w:t>
            </w:r>
          </w:p>
          <w:p w:rsidR="006D2513" w:rsidRPr="00150AD5" w:rsidRDefault="006D2513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CF5105" w:rsidRPr="00150AD5" w:rsidRDefault="00CF5105">
      <w:pPr>
        <w:rPr>
          <w:rFonts w:ascii="Garamond" w:hAnsi="Garamond"/>
          <w:sz w:val="24"/>
          <w:szCs w:val="24"/>
        </w:rPr>
      </w:pPr>
    </w:p>
    <w:p w:rsidR="006D2513" w:rsidRPr="00150AD5" w:rsidRDefault="006D2513">
      <w:pPr>
        <w:rPr>
          <w:rFonts w:ascii="Garamond" w:hAnsi="Garamond"/>
          <w:sz w:val="24"/>
          <w:szCs w:val="24"/>
        </w:rPr>
      </w:pPr>
    </w:p>
    <w:p w:rsidR="006D2513" w:rsidRPr="00150AD5" w:rsidRDefault="006D2513">
      <w:pPr>
        <w:rPr>
          <w:rFonts w:ascii="Garamond" w:hAnsi="Garamond"/>
          <w:sz w:val="24"/>
          <w:szCs w:val="24"/>
        </w:rPr>
      </w:pPr>
    </w:p>
    <w:p w:rsidR="006D2513" w:rsidRPr="00150AD5" w:rsidRDefault="006D2513">
      <w:pPr>
        <w:rPr>
          <w:rFonts w:ascii="Garamond" w:hAnsi="Garamond"/>
          <w:sz w:val="24"/>
          <w:szCs w:val="24"/>
        </w:rPr>
      </w:pPr>
    </w:p>
    <w:p w:rsidR="006D2513" w:rsidRPr="00150AD5" w:rsidRDefault="006D2513">
      <w:pPr>
        <w:rPr>
          <w:rFonts w:ascii="Garamond" w:hAnsi="Garamond"/>
          <w:sz w:val="24"/>
          <w:szCs w:val="24"/>
        </w:rPr>
      </w:pPr>
    </w:p>
    <w:p w:rsidR="006D2513" w:rsidRPr="00150AD5" w:rsidRDefault="006D2513" w:rsidP="006D2513">
      <w:pPr>
        <w:jc w:val="center"/>
        <w:rPr>
          <w:rFonts w:ascii="Garamond" w:hAnsi="Garamond"/>
          <w:b/>
          <w:sz w:val="24"/>
          <w:szCs w:val="24"/>
        </w:rPr>
      </w:pPr>
      <w:r w:rsidRPr="00150AD5">
        <w:rPr>
          <w:rFonts w:ascii="Garamond" w:hAnsi="Garamond"/>
          <w:b/>
          <w:sz w:val="24"/>
          <w:szCs w:val="24"/>
        </w:rPr>
        <w:lastRenderedPageBreak/>
        <w:t>Argument</w:t>
      </w:r>
    </w:p>
    <w:p w:rsidR="006D2513" w:rsidRPr="00150AD5" w:rsidRDefault="006D2513">
      <w:pPr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9558"/>
      </w:tblGrid>
      <w:tr w:rsidR="006D2513" w:rsidRPr="00150AD5" w:rsidTr="00F30BD2">
        <w:tc>
          <w:tcPr>
            <w:tcW w:w="738" w:type="dxa"/>
          </w:tcPr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A</w:t>
            </w: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6D2513" w:rsidP="0017176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Excellent</w:t>
            </w:r>
            <w:r w:rsidR="009368F7" w:rsidRPr="00150AD5">
              <w:rPr>
                <w:rFonts w:ascii="Garamond" w:hAnsi="Garamond"/>
                <w:sz w:val="24"/>
                <w:szCs w:val="24"/>
                <w:u w:val="single"/>
              </w:rPr>
              <w:t>:</w:t>
            </w:r>
          </w:p>
          <w:p w:rsidR="00171764" w:rsidRPr="00150AD5" w:rsidRDefault="00DF25F8" w:rsidP="00171764">
            <w:pPr>
              <w:pStyle w:val="ListParagraph"/>
              <w:numPr>
                <w:ilvl w:val="0"/>
                <w:numId w:val="6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 xml:space="preserve">Presents clear, strong, well-developed arguments in support of a </w:t>
            </w:r>
            <w:r w:rsidR="002F7E24" w:rsidRPr="00150AD5">
              <w:rPr>
                <w:rFonts w:ascii="Garamond" w:hAnsi="Garamond"/>
                <w:sz w:val="24"/>
                <w:szCs w:val="24"/>
              </w:rPr>
              <w:t>clear, well-</w:t>
            </w:r>
            <w:r w:rsidR="00171764" w:rsidRPr="00150AD5">
              <w:rPr>
                <w:rFonts w:ascii="Garamond" w:hAnsi="Garamond"/>
                <w:sz w:val="24"/>
                <w:szCs w:val="24"/>
              </w:rPr>
              <w:t>defined thesis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6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T</w:t>
            </w:r>
            <w:r w:rsidR="005F2EAC" w:rsidRPr="00150AD5">
              <w:rPr>
                <w:rFonts w:ascii="Garamond" w:hAnsi="Garamond"/>
                <w:sz w:val="24"/>
                <w:szCs w:val="24"/>
              </w:rPr>
              <w:t xml:space="preserve">horoughly </w:t>
            </w:r>
            <w:r w:rsidR="00DF25F8" w:rsidRPr="00150AD5">
              <w:rPr>
                <w:rFonts w:ascii="Garamond" w:hAnsi="Garamond"/>
                <w:sz w:val="24"/>
                <w:szCs w:val="24"/>
              </w:rPr>
              <w:t xml:space="preserve">anticipates and rebuts </w:t>
            </w:r>
            <w:r w:rsidR="005F2EAC" w:rsidRPr="00150AD5">
              <w:rPr>
                <w:rFonts w:ascii="Garamond" w:hAnsi="Garamond"/>
                <w:sz w:val="24"/>
                <w:szCs w:val="24"/>
              </w:rPr>
              <w:t xml:space="preserve">significant </w:t>
            </w:r>
            <w:r w:rsidR="00DF25F8" w:rsidRPr="00150AD5">
              <w:rPr>
                <w:rFonts w:ascii="Garamond" w:hAnsi="Garamond"/>
                <w:sz w:val="24"/>
                <w:szCs w:val="24"/>
              </w:rPr>
              <w:t>o</w:t>
            </w:r>
            <w:r w:rsidRPr="00150AD5">
              <w:rPr>
                <w:rFonts w:ascii="Garamond" w:hAnsi="Garamond"/>
                <w:sz w:val="24"/>
                <w:szCs w:val="24"/>
              </w:rPr>
              <w:t>bjections or counterarguments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6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Original and insightful</w:t>
            </w:r>
          </w:p>
          <w:p w:rsidR="006D2513" w:rsidRPr="00150AD5" w:rsidRDefault="00171764" w:rsidP="00171764">
            <w:pPr>
              <w:pStyle w:val="ListParagraph"/>
              <w:numPr>
                <w:ilvl w:val="0"/>
                <w:numId w:val="6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N</w:t>
            </w:r>
            <w:r w:rsidR="00DF25F8" w:rsidRPr="00150AD5">
              <w:rPr>
                <w:rFonts w:ascii="Garamond" w:hAnsi="Garamond"/>
                <w:sz w:val="24"/>
                <w:szCs w:val="24"/>
              </w:rPr>
              <w:t>arrowly focused and deep arguments, rather than overly broad and superficial</w:t>
            </w:r>
          </w:p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D2513" w:rsidRPr="00150AD5" w:rsidTr="00F30BD2">
        <w:tc>
          <w:tcPr>
            <w:tcW w:w="738" w:type="dxa"/>
          </w:tcPr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A/B</w:t>
            </w: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  <w:p w:rsidR="006D2513" w:rsidRPr="00150AD5" w:rsidRDefault="00433D0B" w:rsidP="00171764">
            <w:pPr>
              <w:pStyle w:val="ListParagraph"/>
              <w:numPr>
                <w:ilvl w:val="0"/>
                <w:numId w:val="7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Borderline excellent but contains a significant flaw or two listed below</w:t>
            </w:r>
          </w:p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D2513" w:rsidRPr="00150AD5" w:rsidTr="00F30BD2">
        <w:tc>
          <w:tcPr>
            <w:tcW w:w="738" w:type="dxa"/>
          </w:tcPr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B</w:t>
            </w: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9368F7" w:rsidP="0017176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Competent:</w:t>
            </w:r>
          </w:p>
          <w:p w:rsidR="00171764" w:rsidRPr="00150AD5" w:rsidRDefault="00DF25F8" w:rsidP="00171764">
            <w:pPr>
              <w:pStyle w:val="ListParagraph"/>
              <w:numPr>
                <w:ilvl w:val="0"/>
                <w:numId w:val="7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Makes a moderately strong cas</w:t>
            </w:r>
            <w:r w:rsidR="00171764" w:rsidRPr="00150AD5">
              <w:rPr>
                <w:rFonts w:ascii="Garamond" w:hAnsi="Garamond"/>
                <w:sz w:val="24"/>
                <w:szCs w:val="24"/>
              </w:rPr>
              <w:t>e for a clearly defined thesis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7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G</w:t>
            </w:r>
            <w:r w:rsidR="005F2EAC" w:rsidRPr="00150AD5">
              <w:rPr>
                <w:rFonts w:ascii="Garamond" w:hAnsi="Garamond"/>
                <w:sz w:val="24"/>
                <w:szCs w:val="24"/>
              </w:rPr>
              <w:t xml:space="preserve">ives </w:t>
            </w:r>
            <w:r w:rsidR="00DF25F8" w:rsidRPr="00150AD5">
              <w:rPr>
                <w:rFonts w:ascii="Garamond" w:hAnsi="Garamond"/>
                <w:sz w:val="24"/>
                <w:szCs w:val="24"/>
              </w:rPr>
              <w:t>some con</w:t>
            </w:r>
            <w:r w:rsidR="005F2EAC" w:rsidRPr="00150AD5">
              <w:rPr>
                <w:rFonts w:ascii="Garamond" w:hAnsi="Garamond"/>
                <w:sz w:val="24"/>
                <w:szCs w:val="24"/>
              </w:rPr>
              <w:t>sideration to</w:t>
            </w:r>
            <w:r w:rsidR="00DF25F8" w:rsidRPr="00150AD5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5F2EAC" w:rsidRPr="00150AD5">
              <w:rPr>
                <w:rFonts w:ascii="Garamond" w:hAnsi="Garamond"/>
                <w:sz w:val="24"/>
                <w:szCs w:val="24"/>
              </w:rPr>
              <w:t>important objections</w:t>
            </w:r>
            <w:r w:rsidR="00DF25F8" w:rsidRPr="00150AD5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150AD5">
              <w:rPr>
                <w:rFonts w:ascii="Garamond" w:hAnsi="Garamond"/>
                <w:sz w:val="24"/>
                <w:szCs w:val="24"/>
              </w:rPr>
              <w:t>but could do a better job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7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S</w:t>
            </w:r>
            <w:r w:rsidR="005F2EAC" w:rsidRPr="00150AD5">
              <w:rPr>
                <w:rFonts w:ascii="Garamond" w:hAnsi="Garamond"/>
                <w:sz w:val="24"/>
                <w:szCs w:val="24"/>
              </w:rPr>
              <w:t>ome points of argu</w:t>
            </w:r>
            <w:r w:rsidRPr="00150AD5">
              <w:rPr>
                <w:rFonts w:ascii="Garamond" w:hAnsi="Garamond"/>
                <w:sz w:val="24"/>
                <w:szCs w:val="24"/>
              </w:rPr>
              <w:t>ment require stronger defense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7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A</w:t>
            </w:r>
            <w:r w:rsidR="005F2EAC" w:rsidRPr="00150AD5">
              <w:rPr>
                <w:rFonts w:ascii="Garamond" w:hAnsi="Garamond"/>
                <w:sz w:val="24"/>
                <w:szCs w:val="24"/>
              </w:rPr>
              <w:t>rgument could b</w:t>
            </w:r>
            <w:r w:rsidRPr="00150AD5">
              <w:rPr>
                <w:rFonts w:ascii="Garamond" w:hAnsi="Garamond"/>
                <w:sz w:val="24"/>
                <w:szCs w:val="24"/>
              </w:rPr>
              <w:t>e more original or insightful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7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A</w:t>
            </w:r>
            <w:r w:rsidR="005F2EAC" w:rsidRPr="00150AD5">
              <w:rPr>
                <w:rFonts w:ascii="Garamond" w:hAnsi="Garamond"/>
                <w:sz w:val="24"/>
                <w:szCs w:val="24"/>
              </w:rPr>
              <w:t xml:space="preserve">rgument may be too broad and not deep </w:t>
            </w:r>
            <w:r w:rsidR="006D0CA8" w:rsidRPr="00150AD5">
              <w:rPr>
                <w:rFonts w:ascii="Garamond" w:hAnsi="Garamond"/>
                <w:sz w:val="24"/>
                <w:szCs w:val="24"/>
              </w:rPr>
              <w:t xml:space="preserve">or detailed </w:t>
            </w:r>
            <w:r w:rsidRPr="00150AD5">
              <w:rPr>
                <w:rFonts w:ascii="Garamond" w:hAnsi="Garamond"/>
                <w:sz w:val="24"/>
                <w:szCs w:val="24"/>
              </w:rPr>
              <w:t>enough</w:t>
            </w:r>
          </w:p>
          <w:p w:rsidR="006D2513" w:rsidRPr="00150AD5" w:rsidRDefault="00171764" w:rsidP="00171764">
            <w:pPr>
              <w:pStyle w:val="ListParagraph"/>
              <w:numPr>
                <w:ilvl w:val="0"/>
                <w:numId w:val="7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S</w:t>
            </w:r>
            <w:r w:rsidR="005F2EAC" w:rsidRPr="00150AD5">
              <w:rPr>
                <w:rFonts w:ascii="Garamond" w:hAnsi="Garamond"/>
                <w:sz w:val="24"/>
                <w:szCs w:val="24"/>
              </w:rPr>
              <w:t>ome points may be unclear, inconsistent, or implausible</w:t>
            </w:r>
          </w:p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D2513" w:rsidRPr="00150AD5" w:rsidTr="00F30BD2">
        <w:tc>
          <w:tcPr>
            <w:tcW w:w="738" w:type="dxa"/>
          </w:tcPr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B/C</w:t>
            </w: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  <w:p w:rsidR="006D2513" w:rsidRPr="00150AD5" w:rsidRDefault="00433D0B" w:rsidP="00171764">
            <w:pPr>
              <w:pStyle w:val="ListParagraph"/>
              <w:numPr>
                <w:ilvl w:val="0"/>
                <w:numId w:val="8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Argument is somewhat competent but also significantly flawed in some of the ways listed below</w:t>
            </w:r>
          </w:p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D2513" w:rsidRPr="00150AD5" w:rsidTr="00F30BD2">
        <w:tc>
          <w:tcPr>
            <w:tcW w:w="738" w:type="dxa"/>
          </w:tcPr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C</w:t>
            </w: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9368F7" w:rsidP="0017176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Inadequate:</w:t>
            </w:r>
          </w:p>
          <w:p w:rsidR="00171764" w:rsidRPr="00150AD5" w:rsidRDefault="000E7915" w:rsidP="00171764">
            <w:pPr>
              <w:pStyle w:val="ListParagraph"/>
              <w:numPr>
                <w:ilvl w:val="0"/>
                <w:numId w:val="8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Argument is significantly unclear, inconsistent, or implausible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8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No clearly defined thesis</w:t>
            </w:r>
          </w:p>
          <w:p w:rsidR="00171764" w:rsidRPr="00150AD5" w:rsidRDefault="00171764" w:rsidP="00171764">
            <w:pPr>
              <w:pStyle w:val="ListParagraph"/>
              <w:numPr>
                <w:ilvl w:val="0"/>
                <w:numId w:val="8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N</w:t>
            </w:r>
            <w:r w:rsidR="00433D0B" w:rsidRPr="00150AD5">
              <w:rPr>
                <w:rFonts w:ascii="Garamond" w:hAnsi="Garamond"/>
                <w:sz w:val="24"/>
                <w:szCs w:val="24"/>
              </w:rPr>
              <w:t>o weight given to rele</w:t>
            </w:r>
            <w:r w:rsidRPr="00150AD5">
              <w:rPr>
                <w:rFonts w:ascii="Garamond" w:hAnsi="Garamond"/>
                <w:sz w:val="24"/>
                <w:szCs w:val="24"/>
              </w:rPr>
              <w:t>vant objections from readings</w:t>
            </w:r>
          </w:p>
          <w:p w:rsidR="006D2513" w:rsidRPr="00150AD5" w:rsidRDefault="00171764" w:rsidP="00171764">
            <w:pPr>
              <w:pStyle w:val="ListParagraph"/>
              <w:numPr>
                <w:ilvl w:val="0"/>
                <w:numId w:val="8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M</w:t>
            </w:r>
            <w:r w:rsidR="00433D0B" w:rsidRPr="00150AD5">
              <w:rPr>
                <w:rFonts w:ascii="Garamond" w:hAnsi="Garamond"/>
                <w:sz w:val="24"/>
                <w:szCs w:val="24"/>
              </w:rPr>
              <w:t>uch too broad, very little depth</w:t>
            </w:r>
          </w:p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6D2513" w:rsidRPr="00150AD5" w:rsidTr="00F30BD2">
        <w:tc>
          <w:tcPr>
            <w:tcW w:w="738" w:type="dxa"/>
          </w:tcPr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D</w:t>
            </w:r>
            <w:r w:rsidR="009368F7" w:rsidRPr="00150AD5">
              <w:rPr>
                <w:rFonts w:ascii="Garamond" w:hAnsi="Garamond"/>
                <w:sz w:val="24"/>
                <w:szCs w:val="24"/>
              </w:rPr>
              <w:t>/F</w:t>
            </w:r>
          </w:p>
          <w:p w:rsidR="006D2513" w:rsidRPr="00150AD5" w:rsidRDefault="006D2513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58" w:type="dxa"/>
          </w:tcPr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9368F7" w:rsidP="0017176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Seriously</w:t>
            </w:r>
            <w:r w:rsidR="006D2513" w:rsidRPr="00150AD5">
              <w:rPr>
                <w:rFonts w:ascii="Garamond" w:hAnsi="Garamond"/>
                <w:sz w:val="24"/>
                <w:szCs w:val="24"/>
                <w:u w:val="single"/>
              </w:rPr>
              <w:t xml:space="preserve"> inadequate</w:t>
            </w: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:</w:t>
            </w:r>
          </w:p>
          <w:p w:rsidR="006D2513" w:rsidRPr="00150AD5" w:rsidRDefault="00171764" w:rsidP="00171764">
            <w:pPr>
              <w:pStyle w:val="ListParagraph"/>
              <w:numPr>
                <w:ilvl w:val="0"/>
                <w:numId w:val="9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V</w:t>
            </w:r>
            <w:r w:rsidR="00433D0B" w:rsidRPr="00150AD5">
              <w:rPr>
                <w:rFonts w:ascii="Garamond" w:hAnsi="Garamond"/>
                <w:sz w:val="24"/>
                <w:szCs w:val="24"/>
              </w:rPr>
              <w:t>e</w:t>
            </w:r>
            <w:r w:rsidRPr="00150AD5">
              <w:rPr>
                <w:rFonts w:ascii="Garamond" w:hAnsi="Garamond"/>
                <w:sz w:val="24"/>
                <w:szCs w:val="24"/>
              </w:rPr>
              <w:t>ry little or no argument made; e</w:t>
            </w:r>
            <w:r w:rsidR="00433D0B" w:rsidRPr="00150AD5">
              <w:rPr>
                <w:rFonts w:ascii="Garamond" w:hAnsi="Garamond"/>
                <w:sz w:val="24"/>
                <w:szCs w:val="24"/>
              </w:rPr>
              <w:t>ntirely unclear; completely implausible or contradictory; no serious effort</w:t>
            </w:r>
          </w:p>
          <w:p w:rsidR="006D2513" w:rsidRPr="00150AD5" w:rsidRDefault="006D2513" w:rsidP="00F30BD2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113C51" w:rsidRPr="00150AD5" w:rsidRDefault="00113C51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150AD5" w:rsidRPr="00150AD5" w:rsidRDefault="00150AD5">
      <w:pPr>
        <w:rPr>
          <w:rFonts w:ascii="Garamond" w:hAnsi="Garamond"/>
          <w:sz w:val="24"/>
          <w:szCs w:val="24"/>
        </w:rPr>
      </w:pPr>
    </w:p>
    <w:p w:rsidR="00CC5642" w:rsidRPr="00150AD5" w:rsidRDefault="00CC5642" w:rsidP="00CC5642">
      <w:pPr>
        <w:jc w:val="center"/>
        <w:rPr>
          <w:rFonts w:ascii="Garamond" w:hAnsi="Garamond"/>
          <w:b/>
          <w:sz w:val="24"/>
          <w:szCs w:val="24"/>
        </w:rPr>
      </w:pPr>
      <w:r w:rsidRPr="00150AD5">
        <w:rPr>
          <w:rFonts w:ascii="Garamond" w:hAnsi="Garamond"/>
          <w:b/>
          <w:sz w:val="24"/>
          <w:szCs w:val="24"/>
        </w:rPr>
        <w:lastRenderedPageBreak/>
        <w:t>Writing and Structure</w:t>
      </w:r>
    </w:p>
    <w:p w:rsidR="00CC5642" w:rsidRPr="00150AD5" w:rsidRDefault="00CC5642">
      <w:pPr>
        <w:rPr>
          <w:rFonts w:ascii="Garamond" w:hAnsi="Garamond"/>
          <w:sz w:val="24"/>
          <w:szCs w:val="24"/>
        </w:rPr>
      </w:pPr>
    </w:p>
    <w:tbl>
      <w:tblPr>
        <w:tblStyle w:val="TableGrid"/>
        <w:tblW w:w="10326" w:type="dxa"/>
        <w:tblLook w:val="04A0" w:firstRow="1" w:lastRow="0" w:firstColumn="1" w:lastColumn="0" w:noHBand="0" w:noVBand="1"/>
      </w:tblPr>
      <w:tblGrid>
        <w:gridCol w:w="740"/>
        <w:gridCol w:w="9586"/>
      </w:tblGrid>
      <w:tr w:rsidR="00CC5642" w:rsidRPr="00150AD5" w:rsidTr="00150AD5">
        <w:trPr>
          <w:trHeight w:val="2269"/>
        </w:trPr>
        <w:tc>
          <w:tcPr>
            <w:tcW w:w="740" w:type="dxa"/>
          </w:tcPr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A</w:t>
            </w:r>
          </w:p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86" w:type="dxa"/>
          </w:tcPr>
          <w:p w:rsidR="00CC5642" w:rsidRPr="00150AD5" w:rsidRDefault="00CC5642" w:rsidP="00F30BD2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CC5642" w:rsidP="00150AD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Excellent:</w:t>
            </w:r>
          </w:p>
          <w:p w:rsidR="00150AD5" w:rsidRPr="00150AD5" w:rsidRDefault="00171764" w:rsidP="00150AD5">
            <w:pPr>
              <w:pStyle w:val="ListParagraph"/>
              <w:numPr>
                <w:ilvl w:val="0"/>
                <w:numId w:val="9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N</w:t>
            </w:r>
            <w:r w:rsidR="0065007B" w:rsidRPr="00150AD5">
              <w:rPr>
                <w:rFonts w:ascii="Garamond" w:hAnsi="Garamond"/>
                <w:sz w:val="24"/>
                <w:szCs w:val="24"/>
              </w:rPr>
              <w:t xml:space="preserve">ear perfect spelling, grammar, and </w:t>
            </w:r>
            <w:r w:rsidR="00150AD5" w:rsidRPr="00150AD5">
              <w:rPr>
                <w:rFonts w:ascii="Garamond" w:hAnsi="Garamond"/>
                <w:sz w:val="24"/>
                <w:szCs w:val="24"/>
              </w:rPr>
              <w:t>punctuation; v</w:t>
            </w:r>
            <w:r w:rsidR="0065007B" w:rsidRPr="00150AD5">
              <w:rPr>
                <w:rFonts w:ascii="Garamond" w:hAnsi="Garamond"/>
                <w:sz w:val="24"/>
                <w:szCs w:val="24"/>
              </w:rPr>
              <w:t xml:space="preserve">ery clear; </w:t>
            </w:r>
            <w:r w:rsidR="00150AD5" w:rsidRPr="00150AD5">
              <w:rPr>
                <w:rFonts w:ascii="Garamond" w:hAnsi="Garamond"/>
                <w:sz w:val="24"/>
                <w:szCs w:val="24"/>
              </w:rPr>
              <w:t xml:space="preserve">easy to read; </w:t>
            </w:r>
            <w:r w:rsidR="0065007B" w:rsidRPr="00150AD5">
              <w:rPr>
                <w:rFonts w:ascii="Garamond" w:hAnsi="Garamond"/>
                <w:sz w:val="24"/>
                <w:szCs w:val="24"/>
              </w:rPr>
              <w:t>soph</w:t>
            </w:r>
            <w:r w:rsidR="00150AD5" w:rsidRPr="00150AD5">
              <w:rPr>
                <w:rFonts w:ascii="Garamond" w:hAnsi="Garamond"/>
                <w:sz w:val="24"/>
                <w:szCs w:val="24"/>
              </w:rPr>
              <w:t>isticated but not pretentious</w:t>
            </w:r>
          </w:p>
          <w:p w:rsidR="00150AD5" w:rsidRPr="00150AD5" w:rsidRDefault="00150AD5" w:rsidP="00150AD5">
            <w:pPr>
              <w:pStyle w:val="ListParagraph"/>
              <w:numPr>
                <w:ilvl w:val="0"/>
                <w:numId w:val="9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Clearly organized:</w:t>
            </w:r>
            <w:r w:rsidR="0065007B" w:rsidRPr="00150AD5">
              <w:rPr>
                <w:rFonts w:ascii="Garamond" w:hAnsi="Garamond"/>
                <w:sz w:val="24"/>
                <w:szCs w:val="24"/>
              </w:rPr>
              <w:t xml:space="preserve"> strong introduction with clear</w:t>
            </w:r>
            <w:r w:rsidR="002F7E24" w:rsidRPr="00150AD5">
              <w:rPr>
                <w:rFonts w:ascii="Garamond" w:hAnsi="Garamond"/>
                <w:sz w:val="24"/>
                <w:szCs w:val="24"/>
              </w:rPr>
              <w:t>, specific</w:t>
            </w:r>
            <w:r w:rsidR="0065007B" w:rsidRPr="00150AD5">
              <w:rPr>
                <w:rFonts w:ascii="Garamond" w:hAnsi="Garamond"/>
                <w:sz w:val="24"/>
                <w:szCs w:val="24"/>
              </w:rPr>
              <w:t xml:space="preserve"> thesis statement and </w:t>
            </w:r>
            <w:r w:rsidR="009C4CD1" w:rsidRPr="00150AD5">
              <w:rPr>
                <w:rFonts w:ascii="Garamond" w:hAnsi="Garamond"/>
                <w:sz w:val="24"/>
                <w:szCs w:val="24"/>
              </w:rPr>
              <w:t xml:space="preserve">brief </w:t>
            </w:r>
            <w:r w:rsidR="0065007B" w:rsidRPr="00150AD5">
              <w:rPr>
                <w:rFonts w:ascii="Garamond" w:hAnsi="Garamond"/>
                <w:sz w:val="24"/>
                <w:szCs w:val="24"/>
              </w:rPr>
              <w:t>outline of main points of the paper</w:t>
            </w:r>
            <w:r w:rsidR="009C4CD1" w:rsidRPr="00150AD5">
              <w:rPr>
                <w:rFonts w:ascii="Garamond" w:hAnsi="Garamond"/>
                <w:sz w:val="24"/>
                <w:szCs w:val="24"/>
              </w:rPr>
              <w:t xml:space="preserve">; exposition clearly separated from argument; well-defined paragraphs with </w:t>
            </w:r>
            <w:r w:rsidRPr="00150AD5">
              <w:rPr>
                <w:rFonts w:ascii="Garamond" w:hAnsi="Garamond"/>
                <w:sz w:val="24"/>
                <w:szCs w:val="24"/>
              </w:rPr>
              <w:t xml:space="preserve">good transitions; </w:t>
            </w:r>
            <w:r w:rsidR="009C4CD1" w:rsidRPr="00150AD5">
              <w:rPr>
                <w:rFonts w:ascii="Garamond" w:hAnsi="Garamond"/>
                <w:sz w:val="24"/>
                <w:szCs w:val="24"/>
              </w:rPr>
              <w:t>good summary conclusion</w:t>
            </w:r>
          </w:p>
          <w:p w:rsidR="00CC5642" w:rsidRPr="00150AD5" w:rsidRDefault="00150AD5" w:rsidP="00150AD5">
            <w:pPr>
              <w:pStyle w:val="ListParagraph"/>
              <w:numPr>
                <w:ilvl w:val="0"/>
                <w:numId w:val="9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P</w:t>
            </w:r>
            <w:r w:rsidR="00A9670F" w:rsidRPr="00150AD5">
              <w:rPr>
                <w:rFonts w:ascii="Garamond" w:hAnsi="Garamond"/>
                <w:sz w:val="24"/>
                <w:szCs w:val="24"/>
              </w:rPr>
              <w:t>roper citations</w:t>
            </w:r>
          </w:p>
          <w:p w:rsidR="00CC5642" w:rsidRPr="00150AD5" w:rsidRDefault="00CC5642" w:rsidP="00F30BD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CC5642" w:rsidRPr="00150AD5" w:rsidTr="00150AD5">
        <w:trPr>
          <w:trHeight w:val="2027"/>
        </w:trPr>
        <w:tc>
          <w:tcPr>
            <w:tcW w:w="740" w:type="dxa"/>
          </w:tcPr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B</w:t>
            </w:r>
          </w:p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86" w:type="dxa"/>
          </w:tcPr>
          <w:p w:rsidR="00CC5642" w:rsidRPr="00150AD5" w:rsidRDefault="00CC5642" w:rsidP="00F30BD2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CC5642" w:rsidP="00150AD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Competent:</w:t>
            </w:r>
          </w:p>
          <w:p w:rsidR="00150AD5" w:rsidRPr="00150AD5" w:rsidRDefault="00171764" w:rsidP="00150AD5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F</w:t>
            </w:r>
            <w:r w:rsidR="00A9670F" w:rsidRPr="00150AD5">
              <w:rPr>
                <w:rFonts w:ascii="Garamond" w:hAnsi="Garamond"/>
                <w:sz w:val="24"/>
                <w:szCs w:val="24"/>
              </w:rPr>
              <w:t>airly clear, fairly good spelling and gram</w:t>
            </w:r>
            <w:r w:rsidR="00150AD5" w:rsidRPr="00150AD5">
              <w:rPr>
                <w:rFonts w:ascii="Garamond" w:hAnsi="Garamond"/>
                <w:sz w:val="24"/>
                <w:szCs w:val="24"/>
              </w:rPr>
              <w:t>mar; may contain a few errors</w:t>
            </w:r>
          </w:p>
          <w:p w:rsidR="00150AD5" w:rsidRPr="00150AD5" w:rsidRDefault="00150AD5" w:rsidP="00150AD5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W</w:t>
            </w:r>
            <w:r w:rsidR="00A9670F" w:rsidRPr="00150AD5">
              <w:rPr>
                <w:rFonts w:ascii="Garamond" w:hAnsi="Garamond"/>
                <w:sz w:val="24"/>
                <w:szCs w:val="24"/>
              </w:rPr>
              <w:t>riting may lack sophistica</w:t>
            </w:r>
            <w:r w:rsidRPr="00150AD5">
              <w:rPr>
                <w:rFonts w:ascii="Garamond" w:hAnsi="Garamond"/>
                <w:sz w:val="24"/>
                <w:szCs w:val="24"/>
              </w:rPr>
              <w:t>tion or be overly pretentious</w:t>
            </w:r>
          </w:p>
          <w:p w:rsidR="00150AD5" w:rsidRPr="00150AD5" w:rsidRDefault="00150AD5" w:rsidP="00150AD5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I</w:t>
            </w:r>
            <w:r w:rsidR="00A9670F" w:rsidRPr="00150AD5">
              <w:rPr>
                <w:rFonts w:ascii="Garamond" w:hAnsi="Garamond"/>
                <w:sz w:val="24"/>
                <w:szCs w:val="24"/>
              </w:rPr>
              <w:t>ntroduction contains clear thesis but may lack brief outline of main points of paper</w:t>
            </w:r>
          </w:p>
          <w:p w:rsidR="00150AD5" w:rsidRPr="00150AD5" w:rsidRDefault="00150AD5" w:rsidP="00150AD5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P</w:t>
            </w:r>
            <w:r w:rsidR="002F7E24" w:rsidRPr="00150AD5">
              <w:rPr>
                <w:rFonts w:ascii="Garamond" w:hAnsi="Garamond"/>
                <w:sz w:val="24"/>
                <w:szCs w:val="24"/>
              </w:rPr>
              <w:t>aragraphs and different sections of paper are fairly well-defined with some room for improvement</w:t>
            </w:r>
          </w:p>
          <w:p w:rsidR="00CC5642" w:rsidRPr="00150AD5" w:rsidRDefault="00150AD5" w:rsidP="00150AD5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C</w:t>
            </w:r>
            <w:r w:rsidR="000A6D7B" w:rsidRPr="00150AD5">
              <w:rPr>
                <w:rFonts w:ascii="Garamond" w:hAnsi="Garamond"/>
                <w:sz w:val="24"/>
                <w:szCs w:val="24"/>
              </w:rPr>
              <w:t>itations are present but may need fixing</w:t>
            </w:r>
          </w:p>
          <w:p w:rsidR="00CC5642" w:rsidRPr="00150AD5" w:rsidRDefault="00CC5642" w:rsidP="00F30BD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CC5642" w:rsidRPr="00150AD5" w:rsidTr="00150AD5">
        <w:trPr>
          <w:trHeight w:val="2027"/>
        </w:trPr>
        <w:tc>
          <w:tcPr>
            <w:tcW w:w="740" w:type="dxa"/>
          </w:tcPr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C</w:t>
            </w:r>
          </w:p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86" w:type="dxa"/>
          </w:tcPr>
          <w:p w:rsidR="00CC5642" w:rsidRPr="00150AD5" w:rsidRDefault="00CC5642" w:rsidP="00F30BD2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CC5642" w:rsidP="00150AD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Inadequate:</w:t>
            </w:r>
          </w:p>
          <w:p w:rsidR="00150AD5" w:rsidRPr="00150AD5" w:rsidRDefault="00171764" w:rsidP="00150AD5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W</w:t>
            </w:r>
            <w:r w:rsidR="002F7E24" w:rsidRPr="00150AD5">
              <w:rPr>
                <w:rFonts w:ascii="Garamond" w:hAnsi="Garamond"/>
                <w:sz w:val="24"/>
                <w:szCs w:val="24"/>
              </w:rPr>
              <w:t>riting is often unclear or incoheren</w:t>
            </w:r>
            <w:r w:rsidR="00150AD5" w:rsidRPr="00150AD5">
              <w:rPr>
                <w:rFonts w:ascii="Garamond" w:hAnsi="Garamond"/>
                <w:sz w:val="24"/>
                <w:szCs w:val="24"/>
              </w:rPr>
              <w:t>t</w:t>
            </w:r>
          </w:p>
          <w:p w:rsidR="00150AD5" w:rsidRPr="00150AD5" w:rsidRDefault="00150AD5" w:rsidP="00150AD5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S</w:t>
            </w:r>
            <w:r w:rsidR="002F7E24" w:rsidRPr="00150AD5">
              <w:rPr>
                <w:rFonts w:ascii="Garamond" w:hAnsi="Garamond"/>
                <w:sz w:val="24"/>
                <w:szCs w:val="24"/>
              </w:rPr>
              <w:t xml:space="preserve">ignificant spelling or grammar errors; </w:t>
            </w:r>
            <w:r w:rsidR="009D3A99" w:rsidRPr="00150AD5">
              <w:rPr>
                <w:rFonts w:ascii="Garamond" w:hAnsi="Garamond"/>
                <w:sz w:val="24"/>
                <w:szCs w:val="24"/>
              </w:rPr>
              <w:t xml:space="preserve">incomplete sentences; </w:t>
            </w:r>
            <w:r w:rsidRPr="00150AD5">
              <w:rPr>
                <w:rFonts w:ascii="Garamond" w:hAnsi="Garamond"/>
                <w:sz w:val="24"/>
                <w:szCs w:val="24"/>
              </w:rPr>
              <w:t>often difficult to read</w:t>
            </w:r>
          </w:p>
          <w:p w:rsidR="00150AD5" w:rsidRPr="00150AD5" w:rsidRDefault="00150AD5" w:rsidP="00150AD5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P</w:t>
            </w:r>
            <w:r w:rsidR="002F7E24" w:rsidRPr="00150AD5">
              <w:rPr>
                <w:rFonts w:ascii="Garamond" w:hAnsi="Garamond"/>
                <w:sz w:val="24"/>
                <w:szCs w:val="24"/>
              </w:rPr>
              <w:t>oor introduction; paragraphs and different sections of paper (e.g. exposition, argument) are not well-defined; not well-organized</w:t>
            </w:r>
          </w:p>
          <w:p w:rsidR="00CC5642" w:rsidRPr="00150AD5" w:rsidRDefault="00150AD5" w:rsidP="00150AD5">
            <w:pPr>
              <w:pStyle w:val="ListParagraph"/>
              <w:numPr>
                <w:ilvl w:val="0"/>
                <w:numId w:val="11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L</w:t>
            </w:r>
            <w:r w:rsidR="007F57D0" w:rsidRPr="00150AD5">
              <w:rPr>
                <w:rFonts w:ascii="Garamond" w:hAnsi="Garamond"/>
                <w:sz w:val="24"/>
                <w:szCs w:val="24"/>
              </w:rPr>
              <w:t>ack of proper citations</w:t>
            </w:r>
          </w:p>
          <w:p w:rsidR="00CC5642" w:rsidRPr="00150AD5" w:rsidRDefault="00CC5642" w:rsidP="00F30BD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CC5642" w:rsidRPr="00150AD5" w:rsidTr="00150AD5">
        <w:trPr>
          <w:trHeight w:val="962"/>
        </w:trPr>
        <w:tc>
          <w:tcPr>
            <w:tcW w:w="740" w:type="dxa"/>
          </w:tcPr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D/F</w:t>
            </w:r>
          </w:p>
          <w:p w:rsidR="00CC5642" w:rsidRPr="00150AD5" w:rsidRDefault="00CC5642" w:rsidP="00F30BD2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586" w:type="dxa"/>
          </w:tcPr>
          <w:p w:rsidR="00CC5642" w:rsidRPr="00150AD5" w:rsidRDefault="00CC5642" w:rsidP="00F30BD2">
            <w:pPr>
              <w:rPr>
                <w:rFonts w:ascii="Garamond" w:hAnsi="Garamond"/>
                <w:sz w:val="24"/>
                <w:szCs w:val="24"/>
              </w:rPr>
            </w:pPr>
          </w:p>
          <w:p w:rsidR="00171764" w:rsidRPr="00150AD5" w:rsidRDefault="00CC5642" w:rsidP="00150AD5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  <w:u w:val="single"/>
              </w:rPr>
              <w:t>Seriously inadequate:</w:t>
            </w:r>
          </w:p>
          <w:p w:rsidR="00113C51" w:rsidRPr="00150AD5" w:rsidRDefault="00171764" w:rsidP="00150AD5">
            <w:pPr>
              <w:pStyle w:val="ListParagraph"/>
              <w:numPr>
                <w:ilvl w:val="0"/>
                <w:numId w:val="12"/>
              </w:numPr>
              <w:rPr>
                <w:rFonts w:ascii="Garamond" w:hAnsi="Garamond"/>
                <w:sz w:val="24"/>
                <w:szCs w:val="24"/>
              </w:rPr>
            </w:pPr>
            <w:r w:rsidRPr="00150AD5">
              <w:rPr>
                <w:rFonts w:ascii="Garamond" w:hAnsi="Garamond"/>
                <w:sz w:val="24"/>
                <w:szCs w:val="24"/>
              </w:rPr>
              <w:t>U</w:t>
            </w:r>
            <w:r w:rsidR="002F7E24" w:rsidRPr="00150AD5">
              <w:rPr>
                <w:rFonts w:ascii="Garamond" w:hAnsi="Garamond"/>
                <w:sz w:val="24"/>
                <w:szCs w:val="24"/>
              </w:rPr>
              <w:t xml:space="preserve">nreadable; </w:t>
            </w:r>
            <w:r w:rsidR="00113C51" w:rsidRPr="00150AD5">
              <w:rPr>
                <w:rFonts w:ascii="Garamond" w:hAnsi="Garamond"/>
                <w:sz w:val="24"/>
                <w:szCs w:val="24"/>
              </w:rPr>
              <w:t>inundated with basic errors; no serious effort</w:t>
            </w:r>
          </w:p>
        </w:tc>
      </w:tr>
    </w:tbl>
    <w:p w:rsidR="00A20507" w:rsidRPr="00150AD5" w:rsidRDefault="00A20507">
      <w:pPr>
        <w:rPr>
          <w:rFonts w:ascii="Garamond" w:hAnsi="Garamond"/>
          <w:sz w:val="24"/>
          <w:szCs w:val="24"/>
        </w:rPr>
      </w:pPr>
    </w:p>
    <w:sectPr w:rsidR="00A20507" w:rsidRPr="00150AD5" w:rsidSect="00DF25F8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C4DF3"/>
    <w:multiLevelType w:val="hybridMultilevel"/>
    <w:tmpl w:val="487058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A73A54"/>
    <w:multiLevelType w:val="hybridMultilevel"/>
    <w:tmpl w:val="43D6DB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77A15"/>
    <w:multiLevelType w:val="hybridMultilevel"/>
    <w:tmpl w:val="153032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A467FD"/>
    <w:multiLevelType w:val="hybridMultilevel"/>
    <w:tmpl w:val="E93AEA5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A00BD4"/>
    <w:multiLevelType w:val="hybridMultilevel"/>
    <w:tmpl w:val="03D0BB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6D7D2C"/>
    <w:multiLevelType w:val="hybridMultilevel"/>
    <w:tmpl w:val="8B8027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D610A9"/>
    <w:multiLevelType w:val="hybridMultilevel"/>
    <w:tmpl w:val="9454CA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E509D8"/>
    <w:multiLevelType w:val="hybridMultilevel"/>
    <w:tmpl w:val="8A9034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B1466F"/>
    <w:multiLevelType w:val="hybridMultilevel"/>
    <w:tmpl w:val="26CA91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2F5E35"/>
    <w:multiLevelType w:val="hybridMultilevel"/>
    <w:tmpl w:val="5526E2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EC6A25"/>
    <w:multiLevelType w:val="hybridMultilevel"/>
    <w:tmpl w:val="9558F1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796B6A"/>
    <w:multiLevelType w:val="hybridMultilevel"/>
    <w:tmpl w:val="2612C4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10"/>
  </w:num>
  <w:num w:numId="6">
    <w:abstractNumId w:val="9"/>
  </w:num>
  <w:num w:numId="7">
    <w:abstractNumId w:val="8"/>
  </w:num>
  <w:num w:numId="8">
    <w:abstractNumId w:val="2"/>
  </w:num>
  <w:num w:numId="9">
    <w:abstractNumId w:val="1"/>
  </w:num>
  <w:num w:numId="10">
    <w:abstractNumId w:val="7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F5105"/>
    <w:rsid w:val="000019AF"/>
    <w:rsid w:val="00031EF3"/>
    <w:rsid w:val="00034368"/>
    <w:rsid w:val="00036A42"/>
    <w:rsid w:val="00037B4E"/>
    <w:rsid w:val="000464D3"/>
    <w:rsid w:val="000530DC"/>
    <w:rsid w:val="00061737"/>
    <w:rsid w:val="000627BC"/>
    <w:rsid w:val="0007456B"/>
    <w:rsid w:val="000853D2"/>
    <w:rsid w:val="000A1E78"/>
    <w:rsid w:val="000A6D7B"/>
    <w:rsid w:val="000B117A"/>
    <w:rsid w:val="000B1B8F"/>
    <w:rsid w:val="000B2B02"/>
    <w:rsid w:val="000C3758"/>
    <w:rsid w:val="000D5A78"/>
    <w:rsid w:val="000E3F0C"/>
    <w:rsid w:val="000E7915"/>
    <w:rsid w:val="00104222"/>
    <w:rsid w:val="0011143F"/>
    <w:rsid w:val="001139A4"/>
    <w:rsid w:val="00113C51"/>
    <w:rsid w:val="00121497"/>
    <w:rsid w:val="00130947"/>
    <w:rsid w:val="00131995"/>
    <w:rsid w:val="00150583"/>
    <w:rsid w:val="00150AD5"/>
    <w:rsid w:val="00170A58"/>
    <w:rsid w:val="00171764"/>
    <w:rsid w:val="00177C0F"/>
    <w:rsid w:val="0019241F"/>
    <w:rsid w:val="00194451"/>
    <w:rsid w:val="001A3638"/>
    <w:rsid w:val="001A62C9"/>
    <w:rsid w:val="001A7135"/>
    <w:rsid w:val="001B57F6"/>
    <w:rsid w:val="001D2978"/>
    <w:rsid w:val="001D3B93"/>
    <w:rsid w:val="001E26C5"/>
    <w:rsid w:val="00211BAB"/>
    <w:rsid w:val="00223533"/>
    <w:rsid w:val="00231490"/>
    <w:rsid w:val="00252CAC"/>
    <w:rsid w:val="00252DA4"/>
    <w:rsid w:val="002720A5"/>
    <w:rsid w:val="00272CAB"/>
    <w:rsid w:val="00284D0E"/>
    <w:rsid w:val="002A2D6E"/>
    <w:rsid w:val="002A484D"/>
    <w:rsid w:val="002D2215"/>
    <w:rsid w:val="002E2909"/>
    <w:rsid w:val="002F2C7F"/>
    <w:rsid w:val="002F58CD"/>
    <w:rsid w:val="002F6A29"/>
    <w:rsid w:val="002F7E24"/>
    <w:rsid w:val="00303202"/>
    <w:rsid w:val="00303F53"/>
    <w:rsid w:val="0030674A"/>
    <w:rsid w:val="003156EB"/>
    <w:rsid w:val="00342F49"/>
    <w:rsid w:val="00351D8A"/>
    <w:rsid w:val="0036771A"/>
    <w:rsid w:val="003678C4"/>
    <w:rsid w:val="00372317"/>
    <w:rsid w:val="003838AA"/>
    <w:rsid w:val="00386EB2"/>
    <w:rsid w:val="003A4135"/>
    <w:rsid w:val="003A432F"/>
    <w:rsid w:val="003A5EC9"/>
    <w:rsid w:val="003B18F4"/>
    <w:rsid w:val="003B430B"/>
    <w:rsid w:val="003B685E"/>
    <w:rsid w:val="003C348A"/>
    <w:rsid w:val="003C481F"/>
    <w:rsid w:val="003C4AA9"/>
    <w:rsid w:val="003C6118"/>
    <w:rsid w:val="003C6F43"/>
    <w:rsid w:val="003E447F"/>
    <w:rsid w:val="00401B88"/>
    <w:rsid w:val="00403B93"/>
    <w:rsid w:val="004171B1"/>
    <w:rsid w:val="004201E6"/>
    <w:rsid w:val="00433D0B"/>
    <w:rsid w:val="00450121"/>
    <w:rsid w:val="004529A5"/>
    <w:rsid w:val="004612A5"/>
    <w:rsid w:val="0046161F"/>
    <w:rsid w:val="0046481E"/>
    <w:rsid w:val="00470A66"/>
    <w:rsid w:val="00485301"/>
    <w:rsid w:val="004A6D98"/>
    <w:rsid w:val="004B0FE6"/>
    <w:rsid w:val="004B41DD"/>
    <w:rsid w:val="004B4E52"/>
    <w:rsid w:val="004B5ED4"/>
    <w:rsid w:val="004C6B41"/>
    <w:rsid w:val="004F6E6F"/>
    <w:rsid w:val="00500BD1"/>
    <w:rsid w:val="005239B1"/>
    <w:rsid w:val="0054021A"/>
    <w:rsid w:val="0054201B"/>
    <w:rsid w:val="00561572"/>
    <w:rsid w:val="005630E3"/>
    <w:rsid w:val="00572A78"/>
    <w:rsid w:val="00577653"/>
    <w:rsid w:val="00584D2C"/>
    <w:rsid w:val="005A31C7"/>
    <w:rsid w:val="005A3390"/>
    <w:rsid w:val="005A4740"/>
    <w:rsid w:val="005A7370"/>
    <w:rsid w:val="005C073F"/>
    <w:rsid w:val="005C44A8"/>
    <w:rsid w:val="005C560C"/>
    <w:rsid w:val="005C717E"/>
    <w:rsid w:val="005D2E92"/>
    <w:rsid w:val="005D30CB"/>
    <w:rsid w:val="005E768B"/>
    <w:rsid w:val="005F2338"/>
    <w:rsid w:val="005F2EAC"/>
    <w:rsid w:val="00604BF9"/>
    <w:rsid w:val="0063429A"/>
    <w:rsid w:val="006354C6"/>
    <w:rsid w:val="00642484"/>
    <w:rsid w:val="006445C2"/>
    <w:rsid w:val="0064557F"/>
    <w:rsid w:val="00645F69"/>
    <w:rsid w:val="0065007B"/>
    <w:rsid w:val="00653888"/>
    <w:rsid w:val="006661C7"/>
    <w:rsid w:val="00666E86"/>
    <w:rsid w:val="006849B9"/>
    <w:rsid w:val="00692FD0"/>
    <w:rsid w:val="00697FEE"/>
    <w:rsid w:val="006C2391"/>
    <w:rsid w:val="006C63F7"/>
    <w:rsid w:val="006D0CA8"/>
    <w:rsid w:val="006D2513"/>
    <w:rsid w:val="006D349A"/>
    <w:rsid w:val="00703DC7"/>
    <w:rsid w:val="00710372"/>
    <w:rsid w:val="00713100"/>
    <w:rsid w:val="007216AB"/>
    <w:rsid w:val="00726F5B"/>
    <w:rsid w:val="00735D0A"/>
    <w:rsid w:val="00776D57"/>
    <w:rsid w:val="00782272"/>
    <w:rsid w:val="00783327"/>
    <w:rsid w:val="00790984"/>
    <w:rsid w:val="007910B7"/>
    <w:rsid w:val="007A47DE"/>
    <w:rsid w:val="007D4048"/>
    <w:rsid w:val="007D50DE"/>
    <w:rsid w:val="007E1C5E"/>
    <w:rsid w:val="007F57D0"/>
    <w:rsid w:val="007F6483"/>
    <w:rsid w:val="007F6CBA"/>
    <w:rsid w:val="00812337"/>
    <w:rsid w:val="00812FF2"/>
    <w:rsid w:val="008157CA"/>
    <w:rsid w:val="00815C9B"/>
    <w:rsid w:val="00824A3A"/>
    <w:rsid w:val="00826B1F"/>
    <w:rsid w:val="00833DE4"/>
    <w:rsid w:val="00840E03"/>
    <w:rsid w:val="008469A4"/>
    <w:rsid w:val="00851871"/>
    <w:rsid w:val="0086582E"/>
    <w:rsid w:val="00886EB7"/>
    <w:rsid w:val="008A65AC"/>
    <w:rsid w:val="008C3FF3"/>
    <w:rsid w:val="008D0A49"/>
    <w:rsid w:val="008F6EC4"/>
    <w:rsid w:val="00925673"/>
    <w:rsid w:val="009301A5"/>
    <w:rsid w:val="00930BC8"/>
    <w:rsid w:val="009368F7"/>
    <w:rsid w:val="00942439"/>
    <w:rsid w:val="00967CD8"/>
    <w:rsid w:val="00970C42"/>
    <w:rsid w:val="009815D8"/>
    <w:rsid w:val="009970A5"/>
    <w:rsid w:val="009A3250"/>
    <w:rsid w:val="009B0CEE"/>
    <w:rsid w:val="009C4CD1"/>
    <w:rsid w:val="009D3A99"/>
    <w:rsid w:val="009D4C7A"/>
    <w:rsid w:val="009D7B0A"/>
    <w:rsid w:val="009F2B62"/>
    <w:rsid w:val="009F5AC1"/>
    <w:rsid w:val="009F66D8"/>
    <w:rsid w:val="00A05AD3"/>
    <w:rsid w:val="00A20507"/>
    <w:rsid w:val="00A314AA"/>
    <w:rsid w:val="00A32597"/>
    <w:rsid w:val="00A36D27"/>
    <w:rsid w:val="00A42683"/>
    <w:rsid w:val="00A506A4"/>
    <w:rsid w:val="00A525EE"/>
    <w:rsid w:val="00A53416"/>
    <w:rsid w:val="00A56042"/>
    <w:rsid w:val="00A61FB5"/>
    <w:rsid w:val="00A70270"/>
    <w:rsid w:val="00A82A96"/>
    <w:rsid w:val="00A8332B"/>
    <w:rsid w:val="00A919A5"/>
    <w:rsid w:val="00A9670F"/>
    <w:rsid w:val="00AA3B43"/>
    <w:rsid w:val="00AC5BB4"/>
    <w:rsid w:val="00AE19F0"/>
    <w:rsid w:val="00AF01F8"/>
    <w:rsid w:val="00AF33FE"/>
    <w:rsid w:val="00AF5828"/>
    <w:rsid w:val="00B10F60"/>
    <w:rsid w:val="00B114D0"/>
    <w:rsid w:val="00B15C20"/>
    <w:rsid w:val="00B16F71"/>
    <w:rsid w:val="00B222F2"/>
    <w:rsid w:val="00B26685"/>
    <w:rsid w:val="00B3579B"/>
    <w:rsid w:val="00B46D5C"/>
    <w:rsid w:val="00B53250"/>
    <w:rsid w:val="00B53E8F"/>
    <w:rsid w:val="00B63080"/>
    <w:rsid w:val="00B91C30"/>
    <w:rsid w:val="00B94A82"/>
    <w:rsid w:val="00BB1DD2"/>
    <w:rsid w:val="00BE54FA"/>
    <w:rsid w:val="00BF1A8F"/>
    <w:rsid w:val="00C10655"/>
    <w:rsid w:val="00C11DD1"/>
    <w:rsid w:val="00C2149A"/>
    <w:rsid w:val="00C23147"/>
    <w:rsid w:val="00C24DB1"/>
    <w:rsid w:val="00C322EB"/>
    <w:rsid w:val="00C328B4"/>
    <w:rsid w:val="00C3381B"/>
    <w:rsid w:val="00C50BEB"/>
    <w:rsid w:val="00C53786"/>
    <w:rsid w:val="00C6315E"/>
    <w:rsid w:val="00C67A20"/>
    <w:rsid w:val="00C82146"/>
    <w:rsid w:val="00C83841"/>
    <w:rsid w:val="00C957AC"/>
    <w:rsid w:val="00CA4161"/>
    <w:rsid w:val="00CA4A32"/>
    <w:rsid w:val="00CB2DA3"/>
    <w:rsid w:val="00CC4805"/>
    <w:rsid w:val="00CC4983"/>
    <w:rsid w:val="00CC5642"/>
    <w:rsid w:val="00CE1128"/>
    <w:rsid w:val="00CF5105"/>
    <w:rsid w:val="00D01ED3"/>
    <w:rsid w:val="00D027DD"/>
    <w:rsid w:val="00D03383"/>
    <w:rsid w:val="00D414E9"/>
    <w:rsid w:val="00D53FE3"/>
    <w:rsid w:val="00D62CF4"/>
    <w:rsid w:val="00D6571D"/>
    <w:rsid w:val="00D67978"/>
    <w:rsid w:val="00D744D4"/>
    <w:rsid w:val="00D75FD5"/>
    <w:rsid w:val="00D77FF7"/>
    <w:rsid w:val="00D81B95"/>
    <w:rsid w:val="00D85F08"/>
    <w:rsid w:val="00D91EE9"/>
    <w:rsid w:val="00DB1E1F"/>
    <w:rsid w:val="00DB30C0"/>
    <w:rsid w:val="00DC57AC"/>
    <w:rsid w:val="00DD4313"/>
    <w:rsid w:val="00DD5499"/>
    <w:rsid w:val="00DE0DC5"/>
    <w:rsid w:val="00DE48B6"/>
    <w:rsid w:val="00DF25F8"/>
    <w:rsid w:val="00E05786"/>
    <w:rsid w:val="00E17867"/>
    <w:rsid w:val="00E355F7"/>
    <w:rsid w:val="00E40543"/>
    <w:rsid w:val="00E425E4"/>
    <w:rsid w:val="00E47230"/>
    <w:rsid w:val="00E52A8C"/>
    <w:rsid w:val="00E54694"/>
    <w:rsid w:val="00E760C1"/>
    <w:rsid w:val="00EB2850"/>
    <w:rsid w:val="00EE7AF3"/>
    <w:rsid w:val="00EF67CD"/>
    <w:rsid w:val="00F230D1"/>
    <w:rsid w:val="00F47172"/>
    <w:rsid w:val="00F60D6F"/>
    <w:rsid w:val="00F61C8A"/>
    <w:rsid w:val="00F773F8"/>
    <w:rsid w:val="00F82483"/>
    <w:rsid w:val="00F96088"/>
    <w:rsid w:val="00F9787B"/>
    <w:rsid w:val="00FA71F4"/>
    <w:rsid w:val="00FB2F3F"/>
    <w:rsid w:val="00FB5D12"/>
    <w:rsid w:val="00FC2682"/>
    <w:rsid w:val="00FD450A"/>
    <w:rsid w:val="00FD5EAF"/>
    <w:rsid w:val="00FD7B17"/>
    <w:rsid w:val="00FE1F21"/>
    <w:rsid w:val="00FF332C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A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5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17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 Simmons</dc:creator>
  <cp:lastModifiedBy>Aaron Simmons</cp:lastModifiedBy>
  <cp:revision>14</cp:revision>
  <cp:lastPrinted>2017-03-17T23:04:00Z</cp:lastPrinted>
  <dcterms:created xsi:type="dcterms:W3CDTF">2017-03-17T04:42:00Z</dcterms:created>
  <dcterms:modified xsi:type="dcterms:W3CDTF">2017-04-10T21:38:00Z</dcterms:modified>
</cp:coreProperties>
</file>